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CD2AB" w14:textId="77777777" w:rsidR="003240A3" w:rsidRPr="006F4F32" w:rsidRDefault="003240A3" w:rsidP="006F4F32">
      <w:pPr>
        <w:spacing w:after="0" w:line="276" w:lineRule="auto"/>
        <w:jc w:val="center"/>
        <w:rPr>
          <w:rFonts w:ascii="Book Antiqua" w:hAnsi="Book Antiqua"/>
          <w:b/>
          <w:sz w:val="28"/>
        </w:rPr>
      </w:pPr>
      <w:r w:rsidRPr="006F4F32">
        <w:rPr>
          <w:rFonts w:ascii="Book Antiqua" w:hAnsi="Book Antiqua"/>
          <w:b/>
          <w:sz w:val="28"/>
        </w:rPr>
        <w:t>Diocesi Nardò – Gallipoli</w:t>
      </w:r>
    </w:p>
    <w:p w14:paraId="26BA9C53" w14:textId="77777777" w:rsidR="003240A3" w:rsidRPr="006F4F32" w:rsidRDefault="003240A3" w:rsidP="006F4F32">
      <w:pPr>
        <w:spacing w:after="0" w:line="276" w:lineRule="auto"/>
        <w:jc w:val="both"/>
        <w:rPr>
          <w:rFonts w:ascii="Book Antiqua" w:hAnsi="Book Antiqua"/>
          <w:sz w:val="28"/>
        </w:rPr>
      </w:pPr>
    </w:p>
    <w:p w14:paraId="600BEA73" w14:textId="77777777" w:rsidR="003240A3" w:rsidRPr="006F4F32" w:rsidRDefault="003240A3" w:rsidP="006F4F32">
      <w:pPr>
        <w:spacing w:after="0" w:line="276" w:lineRule="auto"/>
        <w:jc w:val="center"/>
        <w:rPr>
          <w:rFonts w:ascii="Book Antiqua" w:hAnsi="Book Antiqua"/>
          <w:b/>
          <w:smallCaps/>
          <w:sz w:val="32"/>
        </w:rPr>
      </w:pPr>
      <w:r w:rsidRPr="006F4F32">
        <w:rPr>
          <w:rFonts w:ascii="Book Antiqua" w:hAnsi="Book Antiqua"/>
          <w:b/>
          <w:smallCaps/>
          <w:sz w:val="32"/>
        </w:rPr>
        <w:t>Preghiera universale</w:t>
      </w:r>
    </w:p>
    <w:p w14:paraId="442E36DD" w14:textId="4BBFE3A6" w:rsidR="003240A3" w:rsidRPr="006F4F32" w:rsidRDefault="006F4F32" w:rsidP="006F4F32">
      <w:pPr>
        <w:spacing w:after="0" w:line="276" w:lineRule="auto"/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nella </w:t>
      </w:r>
      <w:r w:rsidRPr="006F4F32">
        <w:rPr>
          <w:rFonts w:ascii="Book Antiqua" w:hAnsi="Book Antiqua"/>
          <w:i/>
          <w:sz w:val="32"/>
        </w:rPr>
        <w:t>G</w:t>
      </w:r>
      <w:r w:rsidR="00F53C9E" w:rsidRPr="006F4F32">
        <w:rPr>
          <w:rFonts w:ascii="Book Antiqua" w:hAnsi="Book Antiqua"/>
          <w:i/>
          <w:sz w:val="32"/>
        </w:rPr>
        <w:t xml:space="preserve">iornata </w:t>
      </w:r>
      <w:r w:rsidR="00090AB7">
        <w:rPr>
          <w:rFonts w:ascii="Book Antiqua" w:hAnsi="Book Antiqua"/>
          <w:i/>
          <w:sz w:val="32"/>
        </w:rPr>
        <w:t>per il S</w:t>
      </w:r>
      <w:r w:rsidR="003240A3" w:rsidRPr="006F4F32">
        <w:rPr>
          <w:rFonts w:ascii="Book Antiqua" w:hAnsi="Book Antiqua"/>
          <w:i/>
          <w:sz w:val="32"/>
        </w:rPr>
        <w:t>eminario</w:t>
      </w:r>
      <w:r w:rsidR="00090AB7">
        <w:rPr>
          <w:rFonts w:ascii="Book Antiqua" w:hAnsi="Book Antiqua"/>
          <w:i/>
          <w:sz w:val="32"/>
        </w:rPr>
        <w:t xml:space="preserve"> Diocesano</w:t>
      </w:r>
    </w:p>
    <w:p w14:paraId="3BFB8424" w14:textId="77777777" w:rsidR="003240A3" w:rsidRDefault="003240A3" w:rsidP="006F4F32">
      <w:pPr>
        <w:spacing w:after="0" w:line="276" w:lineRule="auto"/>
        <w:jc w:val="both"/>
        <w:rPr>
          <w:rFonts w:ascii="Book Antiqua" w:hAnsi="Book Antiqua"/>
          <w:sz w:val="24"/>
        </w:rPr>
      </w:pPr>
    </w:p>
    <w:p w14:paraId="3B093A56" w14:textId="77777777" w:rsidR="00262512" w:rsidRDefault="00E55633" w:rsidP="006F4F32">
      <w:pPr>
        <w:spacing w:before="120" w:after="120" w:line="276" w:lineRule="auto"/>
        <w:jc w:val="both"/>
        <w:rPr>
          <w:rFonts w:ascii="Book Antiqua" w:hAnsi="Book Antiqua"/>
          <w:sz w:val="24"/>
        </w:rPr>
      </w:pPr>
      <w:r w:rsidRPr="00E55633">
        <w:rPr>
          <w:rFonts w:ascii="Book Antiqua" w:hAnsi="Book Antiqua"/>
          <w:sz w:val="24"/>
        </w:rPr>
        <w:t xml:space="preserve">In gioiosa esultanza </w:t>
      </w:r>
      <w:r>
        <w:rPr>
          <w:rFonts w:ascii="Book Antiqua" w:hAnsi="Book Antiqua"/>
          <w:sz w:val="24"/>
        </w:rPr>
        <w:t xml:space="preserve">per le grandi opere che il Signore compie in favore del suo popolo, chiediamo l’intercessione della Vergine Madre, </w:t>
      </w:r>
      <w:r w:rsidR="00483EC4">
        <w:rPr>
          <w:rFonts w:ascii="Book Antiqua" w:hAnsi="Book Antiqua"/>
          <w:sz w:val="24"/>
        </w:rPr>
        <w:t>regina delle vocazioni</w:t>
      </w:r>
      <w:r>
        <w:rPr>
          <w:rFonts w:ascii="Book Antiqua" w:hAnsi="Book Antiqua"/>
          <w:sz w:val="24"/>
        </w:rPr>
        <w:t>, affinché le nostre preghiere siano accolte dal datore di ogni bene.</w:t>
      </w:r>
    </w:p>
    <w:p w14:paraId="6C0FC63D" w14:textId="77777777" w:rsidR="00E55633" w:rsidRDefault="00E55633" w:rsidP="006F4F32">
      <w:pPr>
        <w:spacing w:before="120" w:after="120" w:line="276" w:lineRule="auto"/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sz w:val="24"/>
        </w:rPr>
        <w:t xml:space="preserve">Diciamo insieme: </w:t>
      </w:r>
      <w:r w:rsidRPr="00E55633">
        <w:rPr>
          <w:rFonts w:ascii="Book Antiqua" w:hAnsi="Book Antiqua"/>
          <w:b/>
          <w:sz w:val="24"/>
        </w:rPr>
        <w:t>ascoltaci, o  Signore.</w:t>
      </w:r>
    </w:p>
    <w:p w14:paraId="3434F990" w14:textId="77777777" w:rsidR="00FD358A" w:rsidRDefault="00FD358A" w:rsidP="006F4F32">
      <w:pPr>
        <w:spacing w:before="120" w:after="120" w:line="276" w:lineRule="auto"/>
        <w:jc w:val="both"/>
        <w:rPr>
          <w:rFonts w:ascii="Book Antiqua" w:hAnsi="Book Antiqua"/>
          <w:sz w:val="24"/>
        </w:rPr>
      </w:pPr>
    </w:p>
    <w:p w14:paraId="6F56D643" w14:textId="77777777" w:rsidR="00DE744B" w:rsidRPr="00DE744B" w:rsidRDefault="00E55633" w:rsidP="006F4F32">
      <w:pPr>
        <w:pStyle w:val="Paragrafoelenco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Per </w:t>
      </w:r>
      <w:r w:rsidR="00483EC4">
        <w:rPr>
          <w:rFonts w:ascii="Book Antiqua" w:hAnsi="Book Antiqua"/>
          <w:sz w:val="24"/>
        </w:rPr>
        <w:t>la Chiesa di Dio sparsa nel mondo, perché con la guida premurosa del Papa e di</w:t>
      </w:r>
      <w:r>
        <w:rPr>
          <w:rFonts w:ascii="Book Antiqua" w:hAnsi="Book Antiqua"/>
          <w:sz w:val="24"/>
        </w:rPr>
        <w:t xml:space="preserve"> tutti i Vescovi,</w:t>
      </w:r>
      <w:r w:rsidR="00483EC4">
        <w:rPr>
          <w:rFonts w:ascii="Book Antiqua" w:hAnsi="Book Antiqua"/>
          <w:sz w:val="24"/>
        </w:rPr>
        <w:t xml:space="preserve"> sia nel mondo strumento di salvezza per l’uomo che ancora giace nelle tenebre e nell’ombra di morte</w:t>
      </w:r>
      <w:r>
        <w:rPr>
          <w:rFonts w:ascii="Book Antiqua" w:hAnsi="Book Antiqua"/>
          <w:sz w:val="24"/>
        </w:rPr>
        <w:t xml:space="preserve">. Preghiamo. </w:t>
      </w:r>
    </w:p>
    <w:p w14:paraId="7166B715" w14:textId="77777777" w:rsidR="00DE744B" w:rsidRDefault="00483EC4" w:rsidP="006F4F32">
      <w:pPr>
        <w:pStyle w:val="Paragrafoelenco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Per la nostra Diocesi di Nardò - Gallipoli, perché tutti i battezzati in essa innestati, insieme al Vescovo Fernando, i presbiteri, </w:t>
      </w:r>
      <w:r w:rsidR="00DE744B">
        <w:rPr>
          <w:rFonts w:ascii="Book Antiqua" w:hAnsi="Book Antiqua"/>
          <w:sz w:val="24"/>
        </w:rPr>
        <w:t xml:space="preserve">i diaconi </w:t>
      </w:r>
      <w:r>
        <w:rPr>
          <w:rFonts w:ascii="Book Antiqua" w:hAnsi="Book Antiqua"/>
          <w:sz w:val="24"/>
        </w:rPr>
        <w:t>e i religiosi</w:t>
      </w:r>
      <w:r w:rsidR="004A476A">
        <w:rPr>
          <w:rFonts w:ascii="Book Antiqua" w:hAnsi="Book Antiqua"/>
          <w:sz w:val="24"/>
        </w:rPr>
        <w:t>,</w:t>
      </w:r>
      <w:r>
        <w:rPr>
          <w:rFonts w:ascii="Book Antiqua" w:hAnsi="Book Antiqua"/>
          <w:sz w:val="24"/>
        </w:rPr>
        <w:t xml:space="preserve"> siano </w:t>
      </w:r>
      <w:r w:rsidR="004A476A">
        <w:rPr>
          <w:rFonts w:ascii="Book Antiqua" w:hAnsi="Book Antiqua"/>
          <w:sz w:val="24"/>
        </w:rPr>
        <w:t>autentici testimoni del Vangelo e gioiosi annunciatori della vocazione cristiana</w:t>
      </w:r>
      <w:r w:rsidR="00DE744B">
        <w:rPr>
          <w:rFonts w:ascii="Book Antiqua" w:hAnsi="Book Antiqua"/>
          <w:sz w:val="24"/>
        </w:rPr>
        <w:t>. Preghiamo.</w:t>
      </w:r>
    </w:p>
    <w:p w14:paraId="0C8A8C74" w14:textId="77777777" w:rsidR="00DE744B" w:rsidRDefault="00DE744B" w:rsidP="006F4F32">
      <w:pPr>
        <w:pStyle w:val="Paragrafoelenco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Per coloro che sono chiamati a guidare la comunità civile in questo momento di particolare difficoltà, perché siano prodighi </w:t>
      </w:r>
      <w:r w:rsidR="004A476A">
        <w:rPr>
          <w:rFonts w:ascii="Book Antiqua" w:hAnsi="Book Antiqua"/>
          <w:sz w:val="24"/>
        </w:rPr>
        <w:t>nel</w:t>
      </w:r>
      <w:r>
        <w:rPr>
          <w:rFonts w:ascii="Book Antiqua" w:hAnsi="Book Antiqua"/>
          <w:sz w:val="24"/>
        </w:rPr>
        <w:t xml:space="preserve"> farsi carico delle necessità di chi soffre la mancanza di salute e di lavoro. Preghiamo.</w:t>
      </w:r>
    </w:p>
    <w:p w14:paraId="3A3B004E" w14:textId="77777777" w:rsidR="00DE744B" w:rsidRDefault="00DE744B" w:rsidP="006F4F32">
      <w:pPr>
        <w:pStyle w:val="Paragrafoelenco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Per i seminaristi della nostra Diocesi, perché </w:t>
      </w:r>
      <w:r w:rsidR="004A476A">
        <w:rPr>
          <w:rFonts w:ascii="Book Antiqua" w:hAnsi="Book Antiqua"/>
          <w:sz w:val="24"/>
        </w:rPr>
        <w:t xml:space="preserve">si rendano </w:t>
      </w:r>
      <w:r w:rsidR="006F4F32">
        <w:rPr>
          <w:rFonts w:ascii="Book Antiqua" w:hAnsi="Book Antiqua"/>
          <w:sz w:val="24"/>
        </w:rPr>
        <w:t xml:space="preserve">sempre </w:t>
      </w:r>
      <w:r w:rsidR="004A476A">
        <w:rPr>
          <w:rFonts w:ascii="Book Antiqua" w:hAnsi="Book Antiqua"/>
          <w:sz w:val="24"/>
        </w:rPr>
        <w:t>disponibili con docilità</w:t>
      </w:r>
      <w:r>
        <w:rPr>
          <w:rFonts w:ascii="Book Antiqua" w:hAnsi="Book Antiqua"/>
          <w:sz w:val="24"/>
        </w:rPr>
        <w:t xml:space="preserve"> </w:t>
      </w:r>
      <w:r w:rsidR="006F4F32">
        <w:rPr>
          <w:rFonts w:ascii="Book Antiqua" w:hAnsi="Book Antiqua"/>
          <w:sz w:val="24"/>
        </w:rPr>
        <w:t xml:space="preserve">e costanza </w:t>
      </w:r>
      <w:r w:rsidR="004A476A">
        <w:rPr>
          <w:rFonts w:ascii="Book Antiqua" w:hAnsi="Book Antiqua"/>
          <w:sz w:val="24"/>
        </w:rPr>
        <w:t>all’ascolto</w:t>
      </w:r>
      <w:r>
        <w:rPr>
          <w:rFonts w:ascii="Book Antiqua" w:hAnsi="Book Antiqua"/>
          <w:sz w:val="24"/>
        </w:rPr>
        <w:t xml:space="preserve"> </w:t>
      </w:r>
      <w:r w:rsidR="004A476A">
        <w:rPr>
          <w:rFonts w:ascii="Book Antiqua" w:hAnsi="Book Antiqua"/>
          <w:sz w:val="24"/>
        </w:rPr>
        <w:t>del</w:t>
      </w:r>
      <w:r>
        <w:rPr>
          <w:rFonts w:ascii="Book Antiqua" w:hAnsi="Book Antiqua"/>
          <w:sz w:val="24"/>
        </w:rPr>
        <w:t xml:space="preserve">la voce dello Spirito </w:t>
      </w:r>
      <w:r w:rsidR="004A476A">
        <w:rPr>
          <w:rFonts w:ascii="Book Antiqua" w:hAnsi="Book Antiqua"/>
          <w:sz w:val="24"/>
        </w:rPr>
        <w:t xml:space="preserve">e </w:t>
      </w:r>
      <w:r>
        <w:rPr>
          <w:rFonts w:ascii="Book Antiqua" w:hAnsi="Book Antiqua"/>
          <w:sz w:val="24"/>
        </w:rPr>
        <w:t xml:space="preserve">sappiano formare </w:t>
      </w:r>
      <w:r w:rsidR="004A476A">
        <w:rPr>
          <w:rFonts w:ascii="Book Antiqua" w:hAnsi="Book Antiqua"/>
          <w:sz w:val="24"/>
        </w:rPr>
        <w:t>la propria vita al servizio dei fratelli</w:t>
      </w:r>
      <w:r>
        <w:rPr>
          <w:rFonts w:ascii="Book Antiqua" w:hAnsi="Book Antiqua"/>
          <w:sz w:val="24"/>
        </w:rPr>
        <w:t>. Preghiamo.</w:t>
      </w:r>
    </w:p>
    <w:p w14:paraId="048772BA" w14:textId="77777777" w:rsidR="00DA0263" w:rsidRDefault="00DE744B" w:rsidP="006F4F32">
      <w:pPr>
        <w:pStyle w:val="Paragrafoelenco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Per </w:t>
      </w:r>
      <w:r w:rsidR="006F4F32">
        <w:rPr>
          <w:rFonts w:ascii="Book Antiqua" w:hAnsi="Book Antiqua"/>
          <w:sz w:val="24"/>
        </w:rPr>
        <w:t xml:space="preserve">tutti </w:t>
      </w:r>
      <w:r>
        <w:rPr>
          <w:rFonts w:ascii="Book Antiqua" w:hAnsi="Book Antiqua"/>
          <w:sz w:val="24"/>
        </w:rPr>
        <w:t xml:space="preserve">i giovani, perché </w:t>
      </w:r>
      <w:r w:rsidR="006F4F32">
        <w:rPr>
          <w:rFonts w:ascii="Book Antiqua" w:hAnsi="Book Antiqua"/>
          <w:sz w:val="24"/>
        </w:rPr>
        <w:t xml:space="preserve">non si lascino abbagliare dalla seduzione di realtà effimere, ma </w:t>
      </w:r>
      <w:r w:rsidR="00DA0263">
        <w:rPr>
          <w:rFonts w:ascii="Book Antiqua" w:hAnsi="Book Antiqua"/>
          <w:sz w:val="24"/>
        </w:rPr>
        <w:t xml:space="preserve">dispongano il loro cuore </w:t>
      </w:r>
      <w:r w:rsidR="006F4F32">
        <w:rPr>
          <w:rFonts w:ascii="Book Antiqua" w:hAnsi="Book Antiqua"/>
          <w:sz w:val="24"/>
        </w:rPr>
        <w:t xml:space="preserve">alla ricerca di </w:t>
      </w:r>
      <w:r w:rsidR="00DA0263">
        <w:rPr>
          <w:rFonts w:ascii="Book Antiqua" w:hAnsi="Book Antiqua"/>
          <w:sz w:val="24"/>
        </w:rPr>
        <w:t xml:space="preserve">ciò che il Signore </w:t>
      </w:r>
      <w:r w:rsidR="006F4F32">
        <w:rPr>
          <w:rFonts w:ascii="Book Antiqua" w:hAnsi="Book Antiqua"/>
          <w:sz w:val="24"/>
        </w:rPr>
        <w:t>desidera</w:t>
      </w:r>
      <w:r w:rsidR="00DA0263">
        <w:rPr>
          <w:rFonts w:ascii="Book Antiqua" w:hAnsi="Book Antiqua"/>
          <w:sz w:val="24"/>
        </w:rPr>
        <w:t xml:space="preserve"> da loro. Preghiamo.</w:t>
      </w:r>
    </w:p>
    <w:p w14:paraId="5B48FA7F" w14:textId="77777777" w:rsidR="006F4F32" w:rsidRDefault="00DA0263" w:rsidP="006F4F32">
      <w:pPr>
        <w:pStyle w:val="Paragrafoelenco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Per la nostra comunità, perché </w:t>
      </w:r>
      <w:r w:rsidR="006F4F32">
        <w:rPr>
          <w:rFonts w:ascii="Book Antiqua" w:hAnsi="Book Antiqua"/>
          <w:sz w:val="24"/>
        </w:rPr>
        <w:t>il sacramento dell’eucaristia domenicale diventi per tutti alimento indispensabile per vivere con audacia la bellezza della vocazione cristiana. Preghiamo.</w:t>
      </w:r>
    </w:p>
    <w:p w14:paraId="19BECB6E" w14:textId="77777777" w:rsidR="00FD358A" w:rsidRDefault="00FD358A" w:rsidP="00FD358A">
      <w:pPr>
        <w:spacing w:before="120" w:after="120" w:line="276" w:lineRule="auto"/>
        <w:jc w:val="both"/>
        <w:rPr>
          <w:rFonts w:ascii="Book Antiqua" w:hAnsi="Book Antiqua"/>
          <w:sz w:val="24"/>
        </w:rPr>
      </w:pPr>
    </w:p>
    <w:p w14:paraId="478F0703" w14:textId="77777777" w:rsidR="00DE744B" w:rsidRPr="006F4F32" w:rsidRDefault="006F4F32" w:rsidP="00FD358A">
      <w:pPr>
        <w:spacing w:before="120" w:after="120" w:line="276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O Padre, ascolta le richieste che la tua famiglia ti innalza nel ricordo della Beata Vergine Maria</w:t>
      </w:r>
      <w:r w:rsidR="00FD358A">
        <w:rPr>
          <w:rFonts w:ascii="Book Antiqua" w:hAnsi="Book Antiqua"/>
          <w:sz w:val="24"/>
        </w:rPr>
        <w:t>. Non lasciarci mai privi della tua paterna protezione</w:t>
      </w:r>
      <w:r>
        <w:rPr>
          <w:rFonts w:ascii="Book Antiqua" w:hAnsi="Book Antiqua"/>
          <w:sz w:val="24"/>
        </w:rPr>
        <w:t xml:space="preserve">, ma ci venga sempre in soccorso la tua infinita misericordia. Per Cristo nostro Signore. Amen.  </w:t>
      </w:r>
    </w:p>
    <w:sectPr w:rsidR="00DE744B" w:rsidRPr="006F4F32" w:rsidSect="00E556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E56426"/>
    <w:multiLevelType w:val="hybridMultilevel"/>
    <w:tmpl w:val="94E0F53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633"/>
    <w:rsid w:val="00090AB7"/>
    <w:rsid w:val="00230E3F"/>
    <w:rsid w:val="00262512"/>
    <w:rsid w:val="003240A3"/>
    <w:rsid w:val="00483EC4"/>
    <w:rsid w:val="004A476A"/>
    <w:rsid w:val="006F4F32"/>
    <w:rsid w:val="00DA0263"/>
    <w:rsid w:val="00DE744B"/>
    <w:rsid w:val="00E55633"/>
    <w:rsid w:val="00F229F7"/>
    <w:rsid w:val="00F53C9E"/>
    <w:rsid w:val="00FD3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1EF2"/>
  <w15:docId w15:val="{FC461FCB-A056-4AFF-AC28-56216C80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25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5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Tommaso</dc:creator>
  <cp:lastModifiedBy>Antonio Bruno</cp:lastModifiedBy>
  <cp:revision>2</cp:revision>
  <dcterms:created xsi:type="dcterms:W3CDTF">2020-12-01T17:10:00Z</dcterms:created>
  <dcterms:modified xsi:type="dcterms:W3CDTF">2020-12-03T10:42:00Z</dcterms:modified>
</cp:coreProperties>
</file>